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D1" w:rsidRDefault="000C11D1" w:rsidP="000C11D1">
      <w:pPr>
        <w:rPr>
          <w:rFonts w:ascii="Times New Roman" w:hAnsi="Times New Roman" w:cs="Times New Roman"/>
          <w:b/>
          <w:sz w:val="24"/>
          <w:szCs w:val="24"/>
        </w:rPr>
      </w:pPr>
      <w:r w:rsidRPr="000C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9175" cy="424354"/>
            <wp:effectExtent l="19050" t="0" r="9525" b="0"/>
            <wp:docPr id="2" name="Рисунок 1" descr="C:\Users\Ростислав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ислав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1" cy="42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7" w:rsidRPr="00690847" w:rsidRDefault="00690847" w:rsidP="00690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847">
        <w:rPr>
          <w:rFonts w:ascii="Times New Roman" w:hAnsi="Times New Roman" w:cs="Times New Roman"/>
          <w:b/>
          <w:bCs/>
          <w:sz w:val="28"/>
          <w:szCs w:val="28"/>
        </w:rPr>
        <w:t>Программа городского фестиваля «Русское зарубежье: города и лица»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Первый фестиваль, посвящённый русскому зарубежью, пройдёт во Владивостоке. Со 2 по 5 сентября жители и гости города смогут посетить более 10 самых разных мероприятий, каждое из которых будет открытым и бесплатным. Фестиваль начнется во Владивостоке, а завершится в Севастополе, объединив 5 городов России. Организаторы: Фонд наследия русского зарубежья при поддержке Государственной корпорации развития «ВЭБ.РФ», при участии московского Дома русского зарубежья им. А. Солженицына. Генеральный партнёр фестиваля во Владивостоке </w:t>
      </w:r>
      <w:r w:rsidRPr="00690847">
        <w:rPr>
          <w:rFonts w:ascii="Times New Roman" w:hAnsi="Times New Roman" w:cs="Times New Roman"/>
          <w:i/>
          <w:iCs/>
        </w:rPr>
        <w:t>—</w:t>
      </w:r>
      <w:r w:rsidRPr="00690847">
        <w:rPr>
          <w:rFonts w:ascii="Times New Roman" w:hAnsi="Times New Roman" w:cs="Times New Roman"/>
        </w:rPr>
        <w:t xml:space="preserve"> </w:t>
      </w:r>
      <w:r w:rsidRPr="00690847">
        <w:rPr>
          <w:rFonts w:ascii="Times New Roman" w:hAnsi="Times New Roman" w:cs="Times New Roman"/>
          <w:b/>
          <w:bCs/>
        </w:rPr>
        <w:t>Музей истории Дальнего Востока имени В.К. Арсеньева.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История русского зарубежья напрямую связана с трагическими событиями в России в XX веке, когда революция 1917 года и Гражданская война заставили навсегда покинуть Родину представителей российского дворянства, творческой и научной интеллигенции, офицеров российской армии, государственных деятелей, предпринимателей и промышленников. Их вклад в мировую культуру значителен. Особенно ярко эта тема раскрывается в контексте истории городов, в которых пройдет фестиваль: Владивосток, Омск, Пермь, Екатеринбург и Севастополь.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Общим связующим звеном фестиваля для всех 5 городов станет выставочный проект «Русское зарубежье в фотопортретах», подготовленный совместно с Домом русского зарубежья им. А. Солженицына. Это выставка фотографий выдающихся представителей русского зарубежья 20-30-х годов XX века, созданных русским эмигрантом, фотохудожником Петром Шумовым.</w:t>
      </w:r>
    </w:p>
    <w:p w:rsidR="00690847" w:rsidRPr="00690847" w:rsidRDefault="00D81B74" w:rsidP="00690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690847" w:rsidRPr="00690847" w:rsidRDefault="00690847" w:rsidP="00690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городского фестиваля </w:t>
      </w:r>
      <w:r w:rsidRPr="0069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«Русское зарубежье: города и лица»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2 сентября, четверг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18:00 — открытый лекторий: лекция «Создатели Владивостокской крепости в истории русского зарубежья», 12+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>Многим инженерам-строителям и офицерам Владивостокского крепостного гарнизона пришлось в 1918–1922 годах покинуть родину. Лекция посвящена вкладу этих людей в обеспечение обороноспособности региона и о тому, как сложилась их жизнь вне России.</w:t>
      </w:r>
      <w:r w:rsidRPr="00690847">
        <w:rPr>
          <w:rFonts w:ascii="Times New Roman" w:hAnsi="Times New Roman" w:cs="Times New Roman"/>
        </w:rPr>
        <w:br/>
        <w:t xml:space="preserve">Лектор — </w:t>
      </w:r>
      <w:r w:rsidRPr="00690847">
        <w:rPr>
          <w:rFonts w:ascii="Times New Roman" w:hAnsi="Times New Roman" w:cs="Times New Roman"/>
          <w:b/>
          <w:bCs/>
        </w:rPr>
        <w:t xml:space="preserve">Роман Авилов, </w:t>
      </w:r>
      <w:r w:rsidRPr="00690847">
        <w:rPr>
          <w:rFonts w:ascii="Times New Roman" w:hAnsi="Times New Roman" w:cs="Times New Roman"/>
        </w:rPr>
        <w:t>кандидат исторических наук, старший научный сотрудник Музея-заповедника «Владивостокская крепость».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Музей Города (ул. Петра Великого, 6).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5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  <w:r w:rsidRPr="00690847">
        <w:rPr>
          <w:rFonts w:ascii="Times New Roman" w:hAnsi="Times New Roman" w:cs="Times New Roman"/>
          <w:b/>
          <w:bCs/>
        </w:rPr>
        <w:t> 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3 сентября, четверг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16:00 — открытие фотовыставки «Русское зарубежья в фотопортретах». Выставка фотографий Петра </w:t>
      </w:r>
      <w:proofErr w:type="spellStart"/>
      <w:r w:rsidRPr="00690847">
        <w:rPr>
          <w:rFonts w:ascii="Times New Roman" w:hAnsi="Times New Roman" w:cs="Times New Roman"/>
          <w:b/>
          <w:bCs/>
        </w:rPr>
        <w:t>Шумова</w:t>
      </w:r>
      <w:proofErr w:type="spellEnd"/>
      <w:r w:rsidRPr="00690847">
        <w:rPr>
          <w:rFonts w:ascii="Times New Roman" w:hAnsi="Times New Roman" w:cs="Times New Roman"/>
          <w:b/>
          <w:bCs/>
        </w:rPr>
        <w:t>, 6+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>Выставка представит авторские фотографии выдающихся деятелей русского зарубежья 20-30-х годов XX века, созданные русским и французским фотохудожником Петром Шумовым, который уехал из России после первой русской революции 1905 года</w:t>
      </w:r>
      <w:r w:rsidRPr="00690847">
        <w:rPr>
          <w:rFonts w:ascii="Times New Roman" w:hAnsi="Times New Roman" w:cs="Times New Roman"/>
          <w:i/>
          <w:iCs/>
        </w:rPr>
        <w:t xml:space="preserve">. </w:t>
      </w:r>
      <w:r w:rsidRPr="00690847">
        <w:rPr>
          <w:rFonts w:ascii="Times New Roman" w:hAnsi="Times New Roman" w:cs="Times New Roman"/>
        </w:rPr>
        <w:t>Посетители выставки смогут услышать фрагменты из произведений известных писателей и поэтов русского зарубежья, которые эмигрировали из Дальнего Востока, а также приобрести книги и сувенирную продукцию местных музеев на ярмарке.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lastRenderedPageBreak/>
        <w:t>Место: Набережная Цесаревича.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6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 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4 сентября, суббота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14:00 — открытый лекторий: лекция «Семейная летопись Янковских в собрании Музея истории Дальнего Востока», 12+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>Речь пойдет об одной из самых известных семей в дореволюционной истории региона, о вкладе нескольких поколений Янковских в развитие Приморья, о жизни на Востоке, а также о том, как формировалась коллекция, ставшая самым крупным собранием фонда русского зарубежья в Музее истории Дальнего Востока имени В.К. Арсеньева.</w:t>
      </w:r>
      <w:r w:rsidRPr="00690847">
        <w:rPr>
          <w:rFonts w:ascii="Times New Roman" w:hAnsi="Times New Roman" w:cs="Times New Roman"/>
        </w:rPr>
        <w:br/>
        <w:t xml:space="preserve">Лектор — </w:t>
      </w:r>
      <w:r w:rsidRPr="00690847">
        <w:rPr>
          <w:rFonts w:ascii="Times New Roman" w:hAnsi="Times New Roman" w:cs="Times New Roman"/>
          <w:b/>
          <w:bCs/>
        </w:rPr>
        <w:t>Анжелика Петрук</w:t>
      </w:r>
      <w:r w:rsidRPr="00690847">
        <w:rPr>
          <w:rFonts w:ascii="Times New Roman" w:hAnsi="Times New Roman" w:cs="Times New Roman"/>
        </w:rPr>
        <w:t>, заместитель директора Музея истории Дальнего Востока по научной работе.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Музей Города (ул. Петра Великого, 6).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7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16:00 — презентация книги воспоминаний инженера Владивостокской крепости Петра Павловича </w:t>
      </w:r>
      <w:proofErr w:type="spellStart"/>
      <w:r w:rsidRPr="00690847">
        <w:rPr>
          <w:rFonts w:ascii="Times New Roman" w:hAnsi="Times New Roman" w:cs="Times New Roman"/>
          <w:b/>
          <w:bCs/>
        </w:rPr>
        <w:t>Унтербергера</w:t>
      </w:r>
      <w:proofErr w:type="spellEnd"/>
      <w:r w:rsidRPr="00690847">
        <w:rPr>
          <w:rFonts w:ascii="Times New Roman" w:hAnsi="Times New Roman" w:cs="Times New Roman"/>
          <w:b/>
          <w:bCs/>
        </w:rPr>
        <w:t>, 12+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 xml:space="preserve">Книга «Между двух стульев. Наблюдения, мысли и воспоминания» — это первая часть воспоминаний Петра </w:t>
      </w:r>
      <w:proofErr w:type="spellStart"/>
      <w:r w:rsidRPr="00690847">
        <w:rPr>
          <w:rFonts w:ascii="Times New Roman" w:hAnsi="Times New Roman" w:cs="Times New Roman"/>
        </w:rPr>
        <w:t>Унтербергера</w:t>
      </w:r>
      <w:proofErr w:type="spellEnd"/>
      <w:r w:rsidRPr="00690847">
        <w:rPr>
          <w:rFonts w:ascii="Times New Roman" w:hAnsi="Times New Roman" w:cs="Times New Roman"/>
        </w:rPr>
        <w:t xml:space="preserve">, военного инженера, полковника русской армии, французского майора и поданного Пруссии. Автор был сыном инженер-генерала Павла Фёдоровича </w:t>
      </w:r>
      <w:proofErr w:type="spellStart"/>
      <w:r w:rsidRPr="00690847">
        <w:rPr>
          <w:rFonts w:ascii="Times New Roman" w:hAnsi="Times New Roman" w:cs="Times New Roman"/>
        </w:rPr>
        <w:t>Унтербергера</w:t>
      </w:r>
      <w:proofErr w:type="spellEnd"/>
      <w:r w:rsidRPr="00690847">
        <w:rPr>
          <w:rFonts w:ascii="Times New Roman" w:hAnsi="Times New Roman" w:cs="Times New Roman"/>
        </w:rPr>
        <w:t xml:space="preserve">, крёстного отца Владивостокской крепости. Особую ценность представляют описанные в книге детские впечатления, касающиеся жизни во Владивостоке в 1890–1895 годах, рассказ о визите Цесаревича Николая во Владивосток, а также история учёбы и службы. Пётр </w:t>
      </w:r>
      <w:proofErr w:type="spellStart"/>
      <w:r w:rsidRPr="00690847">
        <w:rPr>
          <w:rFonts w:ascii="Times New Roman" w:hAnsi="Times New Roman" w:cs="Times New Roman"/>
        </w:rPr>
        <w:t>Унтербергер</w:t>
      </w:r>
      <w:proofErr w:type="spellEnd"/>
      <w:r w:rsidRPr="00690847">
        <w:rPr>
          <w:rFonts w:ascii="Times New Roman" w:hAnsi="Times New Roman" w:cs="Times New Roman"/>
        </w:rPr>
        <w:t xml:space="preserve"> был высококлассным инженером, и главным делом его жизни стало проектирование и строительство Форта № 2 Владивостокской крепости.</w:t>
      </w:r>
      <w:r w:rsidRPr="00690847">
        <w:rPr>
          <w:rFonts w:ascii="Times New Roman" w:hAnsi="Times New Roman" w:cs="Times New Roman"/>
        </w:rPr>
        <w:br/>
        <w:t xml:space="preserve">Презентацию проведут авторы книги — </w:t>
      </w:r>
      <w:r w:rsidRPr="00690847">
        <w:rPr>
          <w:rFonts w:ascii="Times New Roman" w:hAnsi="Times New Roman" w:cs="Times New Roman"/>
          <w:b/>
          <w:bCs/>
        </w:rPr>
        <w:t>Владимир Калинин, Людмила Корнилова и Роман Авилов</w:t>
      </w:r>
      <w:r w:rsidRPr="00690847">
        <w:rPr>
          <w:rFonts w:ascii="Times New Roman" w:hAnsi="Times New Roman" w:cs="Times New Roman"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Музей Города (ул. Петра Великого, 6).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8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19:00 — моноспектакль Андрея </w:t>
      </w:r>
      <w:proofErr w:type="spellStart"/>
      <w:r w:rsidRPr="00690847">
        <w:rPr>
          <w:rFonts w:ascii="Times New Roman" w:hAnsi="Times New Roman" w:cs="Times New Roman"/>
          <w:b/>
          <w:bCs/>
        </w:rPr>
        <w:t>Межулиса</w:t>
      </w:r>
      <w:proofErr w:type="spellEnd"/>
      <w:r w:rsidRPr="00690847">
        <w:rPr>
          <w:rFonts w:ascii="Times New Roman" w:hAnsi="Times New Roman" w:cs="Times New Roman"/>
          <w:b/>
          <w:bCs/>
        </w:rPr>
        <w:t xml:space="preserve"> «Вертинский на все времена», 12+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 xml:space="preserve">Андрей Валентинович </w:t>
      </w:r>
      <w:proofErr w:type="spellStart"/>
      <w:r w:rsidRPr="00690847">
        <w:rPr>
          <w:rFonts w:ascii="Times New Roman" w:hAnsi="Times New Roman" w:cs="Times New Roman"/>
        </w:rPr>
        <w:t>Межулис</w:t>
      </w:r>
      <w:proofErr w:type="spellEnd"/>
      <w:r w:rsidRPr="00690847">
        <w:rPr>
          <w:rFonts w:ascii="Times New Roman" w:hAnsi="Times New Roman" w:cs="Times New Roman"/>
        </w:rPr>
        <w:t xml:space="preserve"> — актёр театра имени Моссовета, заслуженный артист России. Моноспектакль посвящён легендарному королю эстрады первой половины ХХ века, поэту, композитору, певцу, актёру театра и кино Александру Вертинскому. Полная тяжелейших испытаний история России с конца ХIХ до середины ХХ века раскрывается на основе его воспоминаний, писем и, конечно же, песен. Утончённая ироничность слов и завораживающая магия музыки мастера позволит зрителям совершить путешествие в пространстве и времени, окунуться в магию текстов поэтов Серебряного века и эстрады 1920-30-х годов.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Пушкинский театр ДВФУ (ул. Пушкинская, 27).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9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20:00 — показ документального фильма киностудии «Русский Путь» «Юл Бриннер. Душа бродяги», 12+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 xml:space="preserve">Рок, сын знаменитого американского актера Юла Бриннера, едет в маленькую швейцарскую </w:t>
      </w:r>
      <w:r w:rsidRPr="00690847">
        <w:rPr>
          <w:rFonts w:ascii="Times New Roman" w:hAnsi="Times New Roman" w:cs="Times New Roman"/>
        </w:rPr>
        <w:lastRenderedPageBreak/>
        <w:t>деревушку, где берёт начало его род. Он собирается принять участие в церемонии переименования площади, которая отныне будет называться в честь Юла Бриннера. По дороге сын вспоминает проведенные с отцом годы и судьбу актёра, сыгравшего главную роль в одном из самых популярных вестернов «Великолепная семерка», который родился в России, в дальневосточном городе на берегу Тихого океана.</w:t>
      </w:r>
      <w:r w:rsidRPr="00690847">
        <w:rPr>
          <w:rFonts w:ascii="Times New Roman" w:hAnsi="Times New Roman" w:cs="Times New Roman"/>
        </w:rPr>
        <w:br/>
        <w:t xml:space="preserve">Фильм представит его продюсер </w:t>
      </w:r>
      <w:r w:rsidRPr="00690847">
        <w:rPr>
          <w:rFonts w:ascii="Times New Roman" w:hAnsi="Times New Roman" w:cs="Times New Roman"/>
          <w:b/>
          <w:bCs/>
        </w:rPr>
        <w:t>Филипп Кудряшов</w:t>
      </w:r>
      <w:r w:rsidRPr="00690847">
        <w:rPr>
          <w:rFonts w:ascii="Times New Roman" w:hAnsi="Times New Roman" w:cs="Times New Roman"/>
        </w:rPr>
        <w:t>, генеральный директор Студии социального кино ООО «</w:t>
      </w:r>
      <w:proofErr w:type="spellStart"/>
      <w:r w:rsidRPr="00690847">
        <w:rPr>
          <w:rFonts w:ascii="Times New Roman" w:hAnsi="Times New Roman" w:cs="Times New Roman"/>
        </w:rPr>
        <w:t>Вифсаида</w:t>
      </w:r>
      <w:proofErr w:type="spellEnd"/>
      <w:r w:rsidRPr="00690847">
        <w:rPr>
          <w:rFonts w:ascii="Times New Roman" w:hAnsi="Times New Roman" w:cs="Times New Roman"/>
        </w:rPr>
        <w:t>».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 xml:space="preserve">Место: сквер у дома </w:t>
      </w:r>
      <w:proofErr w:type="spellStart"/>
      <w:r w:rsidRPr="00690847">
        <w:rPr>
          <w:rFonts w:ascii="Times New Roman" w:hAnsi="Times New Roman" w:cs="Times New Roman"/>
          <w:i/>
          <w:iCs/>
        </w:rPr>
        <w:t>Бринеров</w:t>
      </w:r>
      <w:proofErr w:type="spellEnd"/>
      <w:r w:rsidRPr="00690847">
        <w:rPr>
          <w:rFonts w:ascii="Times New Roman" w:hAnsi="Times New Roman" w:cs="Times New Roman"/>
          <w:i/>
          <w:iCs/>
        </w:rPr>
        <w:t xml:space="preserve"> (ул. Алеутская, 15В).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10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 </w:t>
      </w:r>
    </w:p>
    <w:p w:rsidR="00891E2D" w:rsidRDefault="00690847" w:rsidP="00690847">
      <w:pPr>
        <w:rPr>
          <w:rFonts w:ascii="Times New Roman" w:hAnsi="Times New Roman" w:cs="Times New Roman"/>
          <w:b/>
          <w:bCs/>
        </w:rPr>
      </w:pPr>
      <w:r w:rsidRPr="00690847">
        <w:rPr>
          <w:rFonts w:ascii="Times New Roman" w:hAnsi="Times New Roman" w:cs="Times New Roman"/>
          <w:b/>
          <w:bCs/>
        </w:rPr>
        <w:t>5 сентября, воскресенье</w:t>
      </w:r>
      <w:bookmarkStart w:id="0" w:name="_GoBack"/>
      <w:bookmarkEnd w:id="0"/>
    </w:p>
    <w:p w:rsidR="00891E2D" w:rsidRDefault="00891E2D" w:rsidP="00891E2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891E2D">
        <w:rPr>
          <w:rFonts w:ascii="Times New Roman" w:hAnsi="Times New Roman" w:cs="Times New Roman"/>
          <w:b/>
          <w:bCs/>
        </w:rPr>
        <w:t>ткрытие выставки «Рудольф Нуреев. Жизнь &amp; легенды», 12+</w:t>
      </w:r>
    </w:p>
    <w:p w:rsidR="00891E2D" w:rsidRDefault="00891E2D" w:rsidP="00891E2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Выставка открыта для посещения с 10:00 и до 19:00.</w:t>
      </w:r>
    </w:p>
    <w:p w:rsidR="00891E2D" w:rsidRPr="00891E2D" w:rsidRDefault="00891E2D" w:rsidP="00891E2D">
      <w:pPr>
        <w:spacing w:after="0"/>
        <w:rPr>
          <w:rFonts w:ascii="Times New Roman" w:hAnsi="Times New Roman" w:cs="Times New Roman"/>
          <w:b/>
          <w:bCs/>
        </w:rPr>
      </w:pPr>
    </w:p>
    <w:p w:rsidR="00891E2D" w:rsidRPr="00891E2D" w:rsidRDefault="00891E2D" w:rsidP="00891E2D">
      <w:pPr>
        <w:rPr>
          <w:rFonts w:ascii="Times New Roman" w:hAnsi="Times New Roman" w:cs="Times New Roman"/>
          <w:bCs/>
        </w:rPr>
      </w:pPr>
      <w:r w:rsidRPr="00891E2D">
        <w:rPr>
          <w:rFonts w:ascii="Times New Roman" w:hAnsi="Times New Roman" w:cs="Times New Roman"/>
          <w:bCs/>
        </w:rPr>
        <w:t>Выставка посвящена Рудольфу Нурееву и основана на принадлежавших ему артефактах, ныне хранящихся в музее Башкирского государственного театра оперы и балета. В рамках открытия состоится выступление Главного балетмейстера Приморской сцены Мариинского Эльдара Алиева, в 1979–1992 годах ведущего солиста Кировского (Мариинского) театра, который был знаком и дружил с Нуреевым.</w:t>
      </w:r>
    </w:p>
    <w:p w:rsidR="00891E2D" w:rsidRPr="00891E2D" w:rsidRDefault="00891E2D" w:rsidP="00891E2D">
      <w:pPr>
        <w:rPr>
          <w:rFonts w:ascii="Times New Roman" w:hAnsi="Times New Roman" w:cs="Times New Roman"/>
          <w:bCs/>
        </w:rPr>
      </w:pPr>
      <w:r w:rsidRPr="00891E2D">
        <w:rPr>
          <w:rFonts w:ascii="Times New Roman" w:hAnsi="Times New Roman" w:cs="Times New Roman"/>
          <w:bCs/>
        </w:rPr>
        <w:t>Рудольф Нуреев (1938–1993) — советский, британский и французский артист балета и балетмейстер, солист Ленинградского театра оперы и балета им. Кирова. В 1961 году после окончания гастролей труппы в Париже попросил политического убежища, став одним из самых известных «невозвращенцев» в СССР.</w:t>
      </w:r>
    </w:p>
    <w:p w:rsidR="00891E2D" w:rsidRPr="00891E2D" w:rsidRDefault="00891E2D" w:rsidP="00891E2D">
      <w:pPr>
        <w:spacing w:after="0"/>
        <w:rPr>
          <w:rFonts w:ascii="Times New Roman" w:hAnsi="Times New Roman" w:cs="Times New Roman"/>
          <w:bCs/>
          <w:i/>
        </w:rPr>
      </w:pPr>
      <w:r w:rsidRPr="00891E2D">
        <w:rPr>
          <w:rFonts w:ascii="Times New Roman" w:hAnsi="Times New Roman" w:cs="Times New Roman"/>
          <w:bCs/>
          <w:i/>
        </w:rPr>
        <w:t xml:space="preserve">Место: Главный корпус (ул. </w:t>
      </w:r>
      <w:proofErr w:type="spellStart"/>
      <w:r w:rsidRPr="00891E2D">
        <w:rPr>
          <w:rFonts w:ascii="Times New Roman" w:hAnsi="Times New Roman" w:cs="Times New Roman"/>
          <w:bCs/>
          <w:i/>
        </w:rPr>
        <w:t>Светланская</w:t>
      </w:r>
      <w:proofErr w:type="spellEnd"/>
      <w:r w:rsidRPr="00891E2D">
        <w:rPr>
          <w:rFonts w:ascii="Times New Roman" w:hAnsi="Times New Roman" w:cs="Times New Roman"/>
          <w:bCs/>
          <w:i/>
        </w:rPr>
        <w:t>, 20).</w:t>
      </w:r>
    </w:p>
    <w:p w:rsidR="00891E2D" w:rsidRPr="00891E2D" w:rsidRDefault="00891E2D" w:rsidP="00891E2D">
      <w:pPr>
        <w:spacing w:after="0"/>
        <w:rPr>
          <w:rFonts w:ascii="Times New Roman" w:hAnsi="Times New Roman" w:cs="Times New Roman"/>
          <w:bCs/>
          <w:i/>
        </w:rPr>
      </w:pPr>
      <w:r w:rsidRPr="00891E2D">
        <w:rPr>
          <w:rFonts w:ascii="Times New Roman" w:hAnsi="Times New Roman" w:cs="Times New Roman"/>
          <w:bCs/>
          <w:i/>
        </w:rPr>
        <w:t>Вход свободный.</w:t>
      </w:r>
    </w:p>
    <w:p w:rsidR="00891E2D" w:rsidRDefault="00891E2D" w:rsidP="00891E2D">
      <w:pPr>
        <w:spacing w:after="0"/>
        <w:rPr>
          <w:rFonts w:ascii="Times New Roman" w:hAnsi="Times New Roman" w:cs="Times New Roman"/>
          <w:bCs/>
        </w:rPr>
      </w:pPr>
      <w:r w:rsidRPr="00891E2D">
        <w:rPr>
          <w:rFonts w:ascii="Times New Roman" w:hAnsi="Times New Roman" w:cs="Times New Roman"/>
          <w:bCs/>
          <w:i/>
        </w:rPr>
        <w:t xml:space="preserve">Количество мест ограничено, запись по </w:t>
      </w:r>
      <w:hyperlink r:id="rId11" w:history="1">
        <w:r w:rsidRPr="00891E2D">
          <w:rPr>
            <w:rStyle w:val="a6"/>
            <w:rFonts w:ascii="Times New Roman" w:hAnsi="Times New Roman" w:cs="Times New Roman"/>
            <w:bCs/>
            <w:i/>
          </w:rPr>
          <w:t>ссылке</w:t>
        </w:r>
      </w:hyperlink>
      <w:r w:rsidRPr="00891E2D">
        <w:rPr>
          <w:rFonts w:ascii="Times New Roman" w:hAnsi="Times New Roman" w:cs="Times New Roman"/>
          <w:bCs/>
        </w:rPr>
        <w:t>.</w:t>
      </w:r>
    </w:p>
    <w:p w:rsidR="00891E2D" w:rsidRPr="00891E2D" w:rsidRDefault="00891E2D" w:rsidP="00891E2D">
      <w:pPr>
        <w:spacing w:after="0"/>
        <w:rPr>
          <w:rFonts w:ascii="Times New Roman" w:hAnsi="Times New Roman" w:cs="Times New Roman"/>
          <w:bCs/>
        </w:rPr>
      </w:pP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14:00 — открытый лекторий: лекция «</w:t>
      </w:r>
      <w:proofErr w:type="spellStart"/>
      <w:r w:rsidRPr="00690847">
        <w:rPr>
          <w:rFonts w:ascii="Times New Roman" w:hAnsi="Times New Roman" w:cs="Times New Roman"/>
          <w:b/>
          <w:bCs/>
        </w:rPr>
        <w:t>Ларисса</w:t>
      </w:r>
      <w:proofErr w:type="spellEnd"/>
      <w:r w:rsidRPr="00690847">
        <w:rPr>
          <w:rFonts w:ascii="Times New Roman" w:hAnsi="Times New Roman" w:cs="Times New Roman"/>
          <w:b/>
          <w:bCs/>
        </w:rPr>
        <w:t xml:space="preserve"> Андерсен: мифы и судьба», 12+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 xml:space="preserve">Лектор, которая хранит значительную частью наследия </w:t>
      </w:r>
      <w:proofErr w:type="spellStart"/>
      <w:r w:rsidRPr="00690847">
        <w:rPr>
          <w:rFonts w:ascii="Times New Roman" w:hAnsi="Times New Roman" w:cs="Times New Roman"/>
        </w:rPr>
        <w:t>Лариссы</w:t>
      </w:r>
      <w:proofErr w:type="spellEnd"/>
      <w:r w:rsidRPr="00690847">
        <w:rPr>
          <w:rFonts w:ascii="Times New Roman" w:hAnsi="Times New Roman" w:cs="Times New Roman"/>
        </w:rPr>
        <w:t xml:space="preserve"> Андерсен — одной из самых известных поэтесс восточной ветви русской эмиграции, — расскажет о том, как складывалась коллекция, о личный встречах с </w:t>
      </w:r>
      <w:proofErr w:type="spellStart"/>
      <w:r w:rsidRPr="00690847">
        <w:rPr>
          <w:rFonts w:ascii="Times New Roman" w:hAnsi="Times New Roman" w:cs="Times New Roman"/>
        </w:rPr>
        <w:t>Лариссой</w:t>
      </w:r>
      <w:proofErr w:type="spellEnd"/>
      <w:r w:rsidRPr="00690847">
        <w:rPr>
          <w:rFonts w:ascii="Times New Roman" w:hAnsi="Times New Roman" w:cs="Times New Roman"/>
        </w:rPr>
        <w:t>, о жизни русских литераторов в Китае.</w:t>
      </w:r>
      <w:r w:rsidRPr="00690847">
        <w:rPr>
          <w:rFonts w:ascii="Times New Roman" w:hAnsi="Times New Roman" w:cs="Times New Roman"/>
        </w:rPr>
        <w:br/>
        <w:t>Лектор —</w:t>
      </w:r>
      <w:r w:rsidRPr="00690847">
        <w:rPr>
          <w:rFonts w:ascii="Times New Roman" w:hAnsi="Times New Roman" w:cs="Times New Roman"/>
          <w:b/>
          <w:bCs/>
        </w:rPr>
        <w:t xml:space="preserve"> Тамара </w:t>
      </w:r>
      <w:proofErr w:type="spellStart"/>
      <w:r w:rsidRPr="00690847">
        <w:rPr>
          <w:rFonts w:ascii="Times New Roman" w:hAnsi="Times New Roman" w:cs="Times New Roman"/>
          <w:b/>
          <w:bCs/>
        </w:rPr>
        <w:t>Калиберова</w:t>
      </w:r>
      <w:proofErr w:type="spellEnd"/>
      <w:r w:rsidRPr="00690847">
        <w:rPr>
          <w:rFonts w:ascii="Times New Roman" w:hAnsi="Times New Roman" w:cs="Times New Roman"/>
        </w:rPr>
        <w:t xml:space="preserve">, журналист, лауреат премии Правительства РФ среди печатных СМИ (2005), главный редактор газеты «Утро Востока», составитель книг «Одна на мосту» </w:t>
      </w:r>
      <w:proofErr w:type="spellStart"/>
      <w:r w:rsidRPr="00690847">
        <w:rPr>
          <w:rFonts w:ascii="Times New Roman" w:hAnsi="Times New Roman" w:cs="Times New Roman"/>
        </w:rPr>
        <w:t>Лариссы</w:t>
      </w:r>
      <w:proofErr w:type="spellEnd"/>
      <w:r w:rsidRPr="00690847">
        <w:rPr>
          <w:rFonts w:ascii="Times New Roman" w:hAnsi="Times New Roman" w:cs="Times New Roman"/>
        </w:rPr>
        <w:t xml:space="preserve"> Андерсен, «Путь русского офицера. Записки из германского плена (1914–1918)» Николая </w:t>
      </w:r>
      <w:proofErr w:type="spellStart"/>
      <w:r w:rsidRPr="00690847">
        <w:rPr>
          <w:rFonts w:ascii="Times New Roman" w:hAnsi="Times New Roman" w:cs="Times New Roman"/>
        </w:rPr>
        <w:t>Адерсона</w:t>
      </w:r>
      <w:proofErr w:type="spellEnd"/>
      <w:r w:rsidRPr="00690847">
        <w:rPr>
          <w:rFonts w:ascii="Times New Roman" w:hAnsi="Times New Roman" w:cs="Times New Roman"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Музей Города (ул. Петра Великого, 6).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12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 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16:00 — вечер памяти начальника штаба Владивостокской крепости Алексея </w:t>
      </w:r>
      <w:proofErr w:type="spellStart"/>
      <w:r w:rsidRPr="00690847">
        <w:rPr>
          <w:rFonts w:ascii="Times New Roman" w:hAnsi="Times New Roman" w:cs="Times New Roman"/>
          <w:b/>
          <w:bCs/>
        </w:rPr>
        <w:t>Будберга</w:t>
      </w:r>
      <w:proofErr w:type="spellEnd"/>
      <w:r w:rsidRPr="00690847">
        <w:rPr>
          <w:rFonts w:ascii="Times New Roman" w:hAnsi="Times New Roman" w:cs="Times New Roman"/>
          <w:b/>
          <w:bCs/>
        </w:rPr>
        <w:t xml:space="preserve">: «Владивосток — Сан-Франциско: генерал А.П. </w:t>
      </w:r>
      <w:proofErr w:type="spellStart"/>
      <w:r w:rsidRPr="00690847">
        <w:rPr>
          <w:rFonts w:ascii="Times New Roman" w:hAnsi="Times New Roman" w:cs="Times New Roman"/>
          <w:b/>
          <w:bCs/>
        </w:rPr>
        <w:t>Будберг</w:t>
      </w:r>
      <w:proofErr w:type="spellEnd"/>
      <w:r w:rsidRPr="00690847">
        <w:rPr>
          <w:rFonts w:ascii="Times New Roman" w:hAnsi="Times New Roman" w:cs="Times New Roman"/>
          <w:b/>
          <w:bCs/>
        </w:rPr>
        <w:t xml:space="preserve"> — воин, изгнанник, писатель», 12+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 xml:space="preserve">Барон Алексей Павлович фон </w:t>
      </w:r>
      <w:proofErr w:type="spellStart"/>
      <w:r w:rsidRPr="00690847">
        <w:rPr>
          <w:rFonts w:ascii="Times New Roman" w:hAnsi="Times New Roman" w:cs="Times New Roman"/>
        </w:rPr>
        <w:t>Будберг</w:t>
      </w:r>
      <w:proofErr w:type="spellEnd"/>
      <w:r w:rsidRPr="00690847">
        <w:rPr>
          <w:rFonts w:ascii="Times New Roman" w:hAnsi="Times New Roman" w:cs="Times New Roman"/>
        </w:rPr>
        <w:t xml:space="preserve"> (1869–1945) пробыл на посту начальника штаба Владивостокской крепости больше 10 лет — дольше, чем кто-либо другой. В программе вечера — экскурсия по крепости, показ документального фильма «Судьба и книги барона </w:t>
      </w:r>
      <w:proofErr w:type="spellStart"/>
      <w:r w:rsidRPr="00690847">
        <w:rPr>
          <w:rFonts w:ascii="Times New Roman" w:hAnsi="Times New Roman" w:cs="Times New Roman"/>
        </w:rPr>
        <w:t>Будберга</w:t>
      </w:r>
      <w:proofErr w:type="spellEnd"/>
      <w:r w:rsidRPr="00690847">
        <w:rPr>
          <w:rFonts w:ascii="Times New Roman" w:hAnsi="Times New Roman" w:cs="Times New Roman"/>
        </w:rPr>
        <w:t xml:space="preserve">» и </w:t>
      </w:r>
      <w:r w:rsidRPr="00690847">
        <w:rPr>
          <w:rFonts w:ascii="Times New Roman" w:hAnsi="Times New Roman" w:cs="Times New Roman"/>
        </w:rPr>
        <w:lastRenderedPageBreak/>
        <w:t>демонстрация редких фотографий времен Первой мировой войны из фотоальбома Алексея Павловича.</w:t>
      </w:r>
      <w:r w:rsidRPr="00690847">
        <w:rPr>
          <w:rFonts w:ascii="Times New Roman" w:hAnsi="Times New Roman" w:cs="Times New Roman"/>
        </w:rPr>
        <w:br/>
        <w:t xml:space="preserve">Автор-ведущий — </w:t>
      </w:r>
      <w:r w:rsidRPr="00690847">
        <w:rPr>
          <w:rFonts w:ascii="Times New Roman" w:hAnsi="Times New Roman" w:cs="Times New Roman"/>
          <w:b/>
          <w:bCs/>
        </w:rPr>
        <w:t>Игорь Домнин</w:t>
      </w:r>
      <w:r w:rsidRPr="00690847">
        <w:rPr>
          <w:rFonts w:ascii="Times New Roman" w:hAnsi="Times New Roman" w:cs="Times New Roman"/>
        </w:rPr>
        <w:t>, заместитель директора Дома русского зарубежья им. А. Солженицына, историк эмиграции, член Союза писателей.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i/>
          <w:iCs/>
        </w:rPr>
        <w:t>Место: форт Поспелова, остров Русский.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>Вход свободный.</w:t>
      </w:r>
      <w:r w:rsidRPr="00690847">
        <w:rPr>
          <w:rFonts w:ascii="Times New Roman" w:hAnsi="Times New Roman" w:cs="Times New Roman"/>
        </w:rPr>
        <w:br/>
      </w:r>
      <w:r w:rsidRPr="00690847">
        <w:rPr>
          <w:rFonts w:ascii="Times New Roman" w:hAnsi="Times New Roman" w:cs="Times New Roman"/>
          <w:i/>
          <w:iCs/>
        </w:rPr>
        <w:t xml:space="preserve">Количество мест ограничено, запись по </w:t>
      </w:r>
      <w:hyperlink r:id="rId13" w:tgtFrame="_blank" w:history="1">
        <w:r w:rsidRPr="00690847">
          <w:rPr>
            <w:rStyle w:val="a6"/>
            <w:rFonts w:ascii="Times New Roman" w:hAnsi="Times New Roman" w:cs="Times New Roman"/>
            <w:b/>
            <w:bCs/>
            <w:i/>
            <w:iCs/>
          </w:rPr>
          <w:t>ссылке</w:t>
        </w:r>
      </w:hyperlink>
      <w:r w:rsidRPr="00690847">
        <w:rPr>
          <w:rFonts w:ascii="Times New Roman" w:hAnsi="Times New Roman" w:cs="Times New Roman"/>
          <w:i/>
          <w:iCs/>
        </w:rPr>
        <w:t>.</w:t>
      </w:r>
    </w:p>
    <w:p w:rsidR="00690847" w:rsidRPr="00690847" w:rsidRDefault="00D81B74" w:rsidP="00690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Фестиваль продлится всю осень в 5 российских городах, а затем программа «Русское зарубежье: города и лица» станет ежегодной осенней традицией для всех интересующихся культурой и историей страны.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Всероссийский фестиваль «Русское зарубежье: города и лица» входит в культурную программу VI Восточного экономического форума.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Справка об организаторах: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Фонд наследия русского зарубежья</w:t>
      </w:r>
      <w:r w:rsidRPr="00690847">
        <w:rPr>
          <w:rFonts w:ascii="Times New Roman" w:hAnsi="Times New Roman" w:cs="Times New Roman"/>
        </w:rPr>
        <w:t xml:space="preserve"> — некоммерческая организация, основана в начале 2020 года по инициативе Дома русского зарубежья им. А. Солженицына и государственной корпорации развития «ВЭБ.РФ».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Деятельность Фонда направлена на сохранение и популяризацию культурного и исторического наследия русской эмиграции. Среди основных задач – приобретение и возвращение в Россию архивов и ценностей музейного значения, поддержка мероприятий, посвященных изучению и популяризации истории и современности русского зарубежья для широкой, в том числе молодежной, аудитории.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Дом русского зарубежья им. А. Солженицына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>В 2020 году Дому русского зарубежья имени А. Солженицына исполнилось 25 лет. За четверть века из-за рубежа в Россию были возвращены десятки тысяч музейных предметов, сотни тысяч архивных документов, книг и журналов. Из маленькой библиотеки Дом стал признанным в мире центром по работе с наследием русского зарубежья, прочным мостом, соединяющим Россию с зарубежной диаспорой. В 2019 году к библиотеке и архиву добавилась музейная экспозиция, открылся первый в мире Музей русского зарубежья.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>Музей истории Дальнего Востока имени В.К. Арсеньева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</w:rPr>
        <w:t xml:space="preserve">Музей истории Дальнего Востока </w:t>
      </w:r>
      <w:r w:rsidRPr="00690847">
        <w:rPr>
          <w:rFonts w:ascii="Times New Roman" w:hAnsi="Times New Roman" w:cs="Times New Roman"/>
          <w:i/>
          <w:iCs/>
        </w:rPr>
        <w:t>—</w:t>
      </w:r>
      <w:r w:rsidRPr="00690847">
        <w:rPr>
          <w:rFonts w:ascii="Times New Roman" w:hAnsi="Times New Roman" w:cs="Times New Roman"/>
        </w:rPr>
        <w:t xml:space="preserve"> старейший и самый большой музей на Дальнем Востоке. В 2020 году музей отметил 130 юбилей со дня создания. Музей носит имя Владимира </w:t>
      </w:r>
      <w:proofErr w:type="spellStart"/>
      <w:r w:rsidRPr="00690847">
        <w:rPr>
          <w:rFonts w:ascii="Times New Roman" w:hAnsi="Times New Roman" w:cs="Times New Roman"/>
        </w:rPr>
        <w:t>Клавдиевича</w:t>
      </w:r>
      <w:proofErr w:type="spellEnd"/>
      <w:r w:rsidRPr="00690847">
        <w:rPr>
          <w:rFonts w:ascii="Times New Roman" w:hAnsi="Times New Roman" w:cs="Times New Roman"/>
        </w:rPr>
        <w:t xml:space="preserve"> Арсеньева, выдающегося ученого и путешественника. Здесь на 9 музейных площадках постоянные музейные экспозиции по истории и культуре региона и его столицы сочетаются с пространствами сменяющих друг друга временных выставок, что позволяет знакомить гостей и жителей Владивостока с различными музейными коллекциями, в том числе из других городов.</w:t>
      </w:r>
    </w:p>
    <w:p w:rsidR="00690847" w:rsidRPr="00690847" w:rsidRDefault="00690847" w:rsidP="00690847">
      <w:pPr>
        <w:rPr>
          <w:rFonts w:ascii="Times New Roman" w:hAnsi="Times New Roman" w:cs="Times New Roman"/>
        </w:rPr>
      </w:pPr>
      <w:r w:rsidRPr="00690847">
        <w:rPr>
          <w:rFonts w:ascii="Times New Roman" w:hAnsi="Times New Roman" w:cs="Times New Roman"/>
          <w:b/>
          <w:bCs/>
        </w:rPr>
        <w:t xml:space="preserve">По вопросам организации интервью и съемок, получения дополнительной информации, фото и видеозаписей с фестиваля и из архива Фонда, можно обращаться на электронную почту: </w:t>
      </w:r>
      <w:hyperlink r:id="rId14" w:history="1">
        <w:r w:rsidRPr="00690847">
          <w:rPr>
            <w:rStyle w:val="a6"/>
            <w:rFonts w:ascii="Times New Roman" w:hAnsi="Times New Roman" w:cs="Times New Roman"/>
            <w:b/>
            <w:bCs/>
          </w:rPr>
          <w:t>fund@fnrz.ru</w:t>
        </w:r>
      </w:hyperlink>
      <w:r w:rsidRPr="00690847">
        <w:rPr>
          <w:rFonts w:ascii="Times New Roman" w:hAnsi="Times New Roman" w:cs="Times New Roman"/>
          <w:b/>
          <w:bCs/>
        </w:rPr>
        <w:t>.</w:t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  <w:b/>
          <w:bCs/>
        </w:rPr>
        <w:br/>
      </w:r>
      <w:r w:rsidRPr="00690847">
        <w:rPr>
          <w:rFonts w:ascii="Times New Roman" w:hAnsi="Times New Roman" w:cs="Times New Roman"/>
        </w:rPr>
        <w:t>Фотография предоставлена Домом русского зарубежья им. А. Солженицына (Москва).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3592"/>
        <w:gridCol w:w="2250"/>
      </w:tblGrid>
      <w:tr w:rsidR="00690847" w:rsidRPr="00690847" w:rsidTr="00957993">
        <w:trPr>
          <w:trHeight w:val="630"/>
          <w:tblCellSpacing w:w="15" w:type="dxa"/>
        </w:trPr>
        <w:tc>
          <w:tcPr>
            <w:tcW w:w="2724" w:type="dxa"/>
            <w:vAlign w:val="center"/>
            <w:hideMark/>
          </w:tcPr>
          <w:p w:rsidR="00690847" w:rsidRPr="00690847" w:rsidRDefault="00690847" w:rsidP="00957993">
            <w:pPr>
              <w:rPr>
                <w:rFonts w:ascii="Times New Roman" w:hAnsi="Times New Roman" w:cs="Times New Roman"/>
              </w:rPr>
            </w:pPr>
            <w:r w:rsidRPr="00690847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EE0E381" wp14:editId="7484B210">
                  <wp:extent cx="1562100" cy="1342186"/>
                  <wp:effectExtent l="0" t="0" r="0" b="0"/>
                  <wp:docPr id="6" name="Рисунок 6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19" cy="135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vAlign w:val="center"/>
            <w:hideMark/>
          </w:tcPr>
          <w:p w:rsidR="00690847" w:rsidRPr="00690847" w:rsidRDefault="00690847" w:rsidP="00957993">
            <w:pPr>
              <w:rPr>
                <w:rFonts w:ascii="Times New Roman" w:hAnsi="Times New Roman" w:cs="Times New Roman"/>
              </w:rPr>
            </w:pPr>
            <w:r w:rsidRPr="006908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B006BA" wp14:editId="78FECB3C">
                  <wp:extent cx="1987283" cy="675740"/>
                  <wp:effectExtent l="0" t="0" r="0" b="0"/>
                  <wp:docPr id="5" name="Рисунок 5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445" cy="67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vAlign w:val="center"/>
            <w:hideMark/>
          </w:tcPr>
          <w:p w:rsidR="00690847" w:rsidRPr="00690847" w:rsidRDefault="00690847" w:rsidP="00957993">
            <w:pPr>
              <w:rPr>
                <w:rFonts w:ascii="Times New Roman" w:hAnsi="Times New Roman" w:cs="Times New Roman"/>
              </w:rPr>
            </w:pPr>
            <w:r w:rsidRPr="006908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C7A971" wp14:editId="43BC3C93">
                  <wp:extent cx="1381125" cy="1074976"/>
                  <wp:effectExtent l="0" t="0" r="0" b="0"/>
                  <wp:docPr id="4" name="Рисунок 4" descr="Изображение выглядит как текст, коллекция картинок, векторная графика&#10;&#10;Автоматически созданное описание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, коллекция картинок, векторная графика&#10;&#10;Автоматически созданное описание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31" cy="10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847" w:rsidRDefault="00690847" w:rsidP="00690847"/>
    <w:p w:rsidR="00690847" w:rsidRDefault="00690847" w:rsidP="000C11D1">
      <w:pPr>
        <w:rPr>
          <w:rFonts w:ascii="Times New Roman" w:hAnsi="Times New Roman" w:cs="Times New Roman"/>
          <w:b/>
          <w:sz w:val="24"/>
          <w:szCs w:val="24"/>
        </w:rPr>
      </w:pPr>
    </w:p>
    <w:p w:rsidR="004505B2" w:rsidRPr="0003458A" w:rsidRDefault="004505B2" w:rsidP="000C0AB1">
      <w:pPr>
        <w:rPr>
          <w:rFonts w:ascii="Times New Roman" w:hAnsi="Times New Roman" w:cs="Times New Roman"/>
          <w:sz w:val="28"/>
          <w:szCs w:val="28"/>
        </w:rPr>
      </w:pPr>
    </w:p>
    <w:p w:rsidR="0003458A" w:rsidRDefault="0003458A" w:rsidP="000C0AB1">
      <w:pPr>
        <w:rPr>
          <w:rFonts w:ascii="Times New Roman" w:hAnsi="Times New Roman" w:cs="Times New Roman"/>
          <w:sz w:val="28"/>
          <w:szCs w:val="28"/>
        </w:rPr>
      </w:pPr>
    </w:p>
    <w:p w:rsidR="006D4BA3" w:rsidRPr="0003458A" w:rsidRDefault="006D4BA3" w:rsidP="000C0AB1">
      <w:pPr>
        <w:rPr>
          <w:rFonts w:ascii="Times New Roman" w:hAnsi="Times New Roman" w:cs="Times New Roman"/>
          <w:sz w:val="28"/>
          <w:szCs w:val="28"/>
        </w:rPr>
      </w:pPr>
    </w:p>
    <w:sectPr w:rsidR="006D4BA3" w:rsidRPr="0003458A" w:rsidSect="00514E8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85"/>
    <w:rsid w:val="0003458A"/>
    <w:rsid w:val="000A5EBD"/>
    <w:rsid w:val="000C0AB1"/>
    <w:rsid w:val="000C11D1"/>
    <w:rsid w:val="0017487A"/>
    <w:rsid w:val="001B466B"/>
    <w:rsid w:val="001B4AFE"/>
    <w:rsid w:val="001B5B47"/>
    <w:rsid w:val="001C644F"/>
    <w:rsid w:val="002171AF"/>
    <w:rsid w:val="0023665A"/>
    <w:rsid w:val="0035171F"/>
    <w:rsid w:val="003B082E"/>
    <w:rsid w:val="003F2871"/>
    <w:rsid w:val="004505B2"/>
    <w:rsid w:val="004D42C4"/>
    <w:rsid w:val="00514E85"/>
    <w:rsid w:val="005807F1"/>
    <w:rsid w:val="005D34FC"/>
    <w:rsid w:val="006120BB"/>
    <w:rsid w:val="0068555B"/>
    <w:rsid w:val="00690847"/>
    <w:rsid w:val="006D34B5"/>
    <w:rsid w:val="006D4BA3"/>
    <w:rsid w:val="00701ADE"/>
    <w:rsid w:val="00730CF0"/>
    <w:rsid w:val="007B0C3A"/>
    <w:rsid w:val="007E1852"/>
    <w:rsid w:val="007F4EFF"/>
    <w:rsid w:val="0082054E"/>
    <w:rsid w:val="00873B2C"/>
    <w:rsid w:val="008756A3"/>
    <w:rsid w:val="00891E2D"/>
    <w:rsid w:val="008D0CCD"/>
    <w:rsid w:val="009006F2"/>
    <w:rsid w:val="00964916"/>
    <w:rsid w:val="00966EA7"/>
    <w:rsid w:val="009A0172"/>
    <w:rsid w:val="009A4039"/>
    <w:rsid w:val="009D016E"/>
    <w:rsid w:val="009E7E88"/>
    <w:rsid w:val="00A1459D"/>
    <w:rsid w:val="00A168FE"/>
    <w:rsid w:val="00AC1440"/>
    <w:rsid w:val="00AD30C0"/>
    <w:rsid w:val="00B03620"/>
    <w:rsid w:val="00BD3168"/>
    <w:rsid w:val="00C0096D"/>
    <w:rsid w:val="00C375A6"/>
    <w:rsid w:val="00C40742"/>
    <w:rsid w:val="00C443C1"/>
    <w:rsid w:val="00C85836"/>
    <w:rsid w:val="00C96FF0"/>
    <w:rsid w:val="00CB0640"/>
    <w:rsid w:val="00CB3D3B"/>
    <w:rsid w:val="00CD6DA4"/>
    <w:rsid w:val="00D028F8"/>
    <w:rsid w:val="00D81B74"/>
    <w:rsid w:val="00DA2F23"/>
    <w:rsid w:val="00DC1DDB"/>
    <w:rsid w:val="00DE0925"/>
    <w:rsid w:val="00EB05BD"/>
    <w:rsid w:val="00F00D1E"/>
    <w:rsid w:val="00F64B2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F571"/>
  <w15:docId w15:val="{C0475577-7DD8-4C47-AA8E-5BB7AC9B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11D1"/>
    <w:pPr>
      <w:suppressAutoHyphens/>
      <w:spacing w:after="0" w:line="240" w:lineRule="auto"/>
    </w:pPr>
    <w:rPr>
      <w:rFonts w:ascii="Calibri" w:eastAsia="SimSun" w:hAnsi="Calibri" w:cs="font184"/>
      <w:lang w:eastAsia="ar-SA"/>
    </w:rPr>
  </w:style>
  <w:style w:type="character" w:styleId="a6">
    <w:name w:val="Hyperlink"/>
    <w:basedOn w:val="a0"/>
    <w:uiPriority w:val="99"/>
    <w:unhideWhenUsed/>
    <w:rsid w:val="0068555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9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5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rz.timepad.ru/event/1744215/" TargetMode="External"/><Relationship Id="rId13" Type="http://schemas.openxmlformats.org/officeDocument/2006/relationships/hyperlink" Target="https://fnrz.timepad.ru/event/1744193/" TargetMode="External"/><Relationship Id="rId18" Type="http://schemas.openxmlformats.org/officeDocument/2006/relationships/hyperlink" Target="https://&#1074;&#1101;&#1073;.&#1088;&#1092;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nrz.timepad.ru/event/1744218/" TargetMode="External"/><Relationship Id="rId12" Type="http://schemas.openxmlformats.org/officeDocument/2006/relationships/hyperlink" Target="https://fnrz.timepad.ru/event/1744205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nrz.timepad.ru/event/1744228/" TargetMode="External"/><Relationship Id="rId11" Type="http://schemas.openxmlformats.org/officeDocument/2006/relationships/hyperlink" Target="https://fnrz.timepad.ru/event/1744096/" TargetMode="External"/><Relationship Id="rId5" Type="http://schemas.openxmlformats.org/officeDocument/2006/relationships/hyperlink" Target="https://fnrz.timepad.ru/event/1744045/" TargetMode="External"/><Relationship Id="rId15" Type="http://schemas.openxmlformats.org/officeDocument/2006/relationships/hyperlink" Target="https://www.domrz.ru/" TargetMode="External"/><Relationship Id="rId10" Type="http://schemas.openxmlformats.org/officeDocument/2006/relationships/hyperlink" Target="https://fnrz.timepad.ru/event/1744207/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fnrz.timepad.ru/event/1744212/" TargetMode="External"/><Relationship Id="rId14" Type="http://schemas.openxmlformats.org/officeDocument/2006/relationships/hyperlink" Target="mailto:fund@fn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User</cp:lastModifiedBy>
  <cp:revision>4</cp:revision>
  <dcterms:created xsi:type="dcterms:W3CDTF">2021-08-26T06:52:00Z</dcterms:created>
  <dcterms:modified xsi:type="dcterms:W3CDTF">2021-08-26T06:59:00Z</dcterms:modified>
</cp:coreProperties>
</file>